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58"/>
        <w:ind w:left="40" w:firstLine="0"/>
        <w:jc w:val="center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Updated</w:t>
      </w:r>
      <w:r>
        <w:rPr>
          <w:b w:val="1"/>
          <w:bCs w:val="1"/>
          <w:i w:val="1"/>
          <w:iCs w:val="1"/>
          <w:outline w:val="0"/>
          <w:color w:val="2323dc"/>
          <w:spacing w:val="-7"/>
          <w:sz w:val="16"/>
          <w:szCs w:val="16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April</w:t>
      </w:r>
      <w:r>
        <w:rPr>
          <w:b w:val="1"/>
          <w:bCs w:val="1"/>
          <w:i w:val="1"/>
          <w:iCs w:val="1"/>
          <w:outline w:val="0"/>
          <w:color w:val="2323dc"/>
          <w:spacing w:val="-1"/>
          <w:sz w:val="16"/>
          <w:szCs w:val="16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pacing w:val="-4"/>
          <w:sz w:val="16"/>
          <w:szCs w:val="16"/>
          <w:u w:color="2323dc"/>
          <w:rtl w:val="0"/>
          <w14:textFill>
            <w14:solidFill>
              <w14:srgbClr w14:val="2323DC"/>
            </w14:solidFill>
          </w14:textFill>
        </w:rPr>
        <w:t>2025</w:t>
      </w:r>
    </w:p>
    <w:p>
      <w:pPr>
        <w:pStyle w:val="Body Text"/>
        <w:spacing w:before="115"/>
        <w:ind w:left="0" w:firstLine="0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Title"/>
      </w:pPr>
      <w:r>
        <w:rPr>
          <w:rtl w:val="0"/>
          <w:lang w:val="en-US"/>
        </w:rPr>
        <w:t>SAMPLE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PRESS</w:t>
      </w:r>
      <w:r>
        <w:rPr>
          <w:spacing w:val="-1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RELEASE</w:t>
      </w:r>
    </w:p>
    <w:p>
      <w:pPr>
        <w:pStyle w:val="Body Text"/>
        <w:spacing w:before="35"/>
        <w:ind w:left="0" w:firstLine="0"/>
        <w:rPr>
          <w:b w:val="1"/>
          <w:bCs w:val="1"/>
          <w:sz w:val="24"/>
          <w:szCs w:val="24"/>
        </w:rPr>
      </w:pPr>
    </w:p>
    <w:p>
      <w:pPr>
        <w:pStyle w:val="Body"/>
        <w:tabs>
          <w:tab w:val="left" w:pos="4371"/>
        </w:tabs>
        <w:spacing w:before="1"/>
        <w:ind w:left="11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FOR</w:t>
      </w:r>
      <w:r>
        <w:rPr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IMMEDIATE</w:t>
      </w:r>
      <w:r>
        <w:rPr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</w:rPr>
        <w:t>RELEASE:</w:t>
      </w:r>
      <w:r>
        <w:rPr>
          <w:b w:val="1"/>
          <w:bCs w:val="1"/>
          <w:sz w:val="20"/>
          <w:szCs w:val="20"/>
          <w:rtl w:val="0"/>
        </w:rPr>
        <w:tab/>
        <w:t>FOR</w:t>
      </w:r>
      <w:r>
        <w:rPr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MORE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INFORMATION,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>CONTACT:</w:t>
      </w:r>
    </w:p>
    <w:p>
      <w:pPr>
        <w:pStyle w:val="Body"/>
        <w:spacing w:before="32" w:line="273" w:lineRule="auto"/>
        <w:ind w:left="5081" w:right="334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pacing w:val="-1"/>
          <w:sz w:val="20"/>
          <w:szCs w:val="20"/>
          <w:rtl w:val="0"/>
          <w:lang w:val="en-US"/>
        </w:rPr>
        <w:t>[NAME] [ORGANIZATION] [PHONE]</w:t>
      </w:r>
    </w:p>
    <w:p>
      <w:pPr>
        <w:pStyle w:val="Body"/>
        <w:ind w:left="5081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pacing w:val="-1"/>
          <w:sz w:val="20"/>
          <w:szCs w:val="20"/>
          <w:rtl w:val="0"/>
          <w:lang w:val="pt-PT"/>
        </w:rPr>
        <w:t>[EMAIL]</w:t>
      </w:r>
    </w:p>
    <w:p>
      <w:pPr>
        <w:pStyle w:val="Body Text"/>
        <w:spacing w:before="65"/>
        <w:ind w:left="0" w:firstLine="0"/>
        <w:rPr>
          <w:b w:val="1"/>
          <w:bCs w:val="1"/>
        </w:rPr>
      </w:pPr>
    </w:p>
    <w:p>
      <w:pPr>
        <w:pStyle w:val="Body"/>
        <w:spacing w:line="273" w:lineRule="auto"/>
        <w:ind w:left="11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[CITY/ORGANIZATION]</w:t>
      </w:r>
      <w:r>
        <w:rPr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to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Recognize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Cancer</w:t>
      </w:r>
      <w:r>
        <w:rPr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Survivors,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Raise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Awareness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on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National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Cancer</w:t>
      </w:r>
      <w:r>
        <w:rPr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Survivors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Day</w:t>
      </w:r>
      <w:r>
        <w:rPr>
          <w:b w:val="1"/>
          <w:bCs w:val="1"/>
          <w:sz w:val="20"/>
          <w:szCs w:val="20"/>
          <w:rtl w:val="0"/>
        </w:rPr>
        <w:t>®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 xml:space="preserve">– </w:t>
      </w:r>
      <w:r>
        <w:rPr>
          <w:b w:val="1"/>
          <w:bCs w:val="1"/>
          <w:sz w:val="20"/>
          <w:szCs w:val="20"/>
          <w:rtl w:val="0"/>
          <w:lang w:val="en-US"/>
        </w:rPr>
        <w:t>June 1</w:t>
      </w:r>
    </w:p>
    <w:p>
      <w:pPr>
        <w:pStyle w:val="Body"/>
        <w:spacing w:before="66"/>
        <w:ind w:left="117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June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1, 2025, will</w:t>
      </w:r>
      <w:r>
        <w:rPr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mark the 38</w:t>
      </w:r>
      <w:r>
        <w:rPr>
          <w:i w:val="1"/>
          <w:iCs w:val="1"/>
          <w:position w:val="8"/>
          <w:sz w:val="13"/>
          <w:szCs w:val="13"/>
          <w:rtl w:val="0"/>
          <w:lang w:val="en-US"/>
        </w:rPr>
        <w:t>th</w:t>
      </w:r>
      <w:r>
        <w:rPr>
          <w:i w:val="1"/>
          <w:iCs w:val="1"/>
          <w:spacing w:val="16"/>
          <w:position w:val="8"/>
          <w:sz w:val="13"/>
          <w:szCs w:val="13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annual National Cancer Survivors</w:t>
      </w:r>
      <w:r>
        <w:rPr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Day</w:t>
      </w:r>
      <w:r>
        <w:rPr>
          <w:i w:val="1"/>
          <w:iCs w:val="1"/>
          <w:position w:val="8"/>
          <w:sz w:val="13"/>
          <w:szCs w:val="13"/>
          <w:rtl w:val="0"/>
        </w:rPr>
        <w:t xml:space="preserve">® </w:t>
      </w:r>
      <w:r>
        <w:rPr>
          <w:i w:val="1"/>
          <w:iCs w:val="1"/>
          <w:sz w:val="20"/>
          <w:szCs w:val="20"/>
          <w:rtl w:val="0"/>
          <w:lang w:val="en-US"/>
        </w:rPr>
        <w:t xml:space="preserve">Celebration of </w:t>
      </w:r>
      <w:r>
        <w:rPr>
          <w:i w:val="1"/>
          <w:iCs w:val="1"/>
          <w:spacing w:val="-1"/>
          <w:sz w:val="20"/>
          <w:szCs w:val="20"/>
          <w:rtl w:val="0"/>
        </w:rPr>
        <w:t>Life.</w:t>
      </w:r>
    </w:p>
    <w:p>
      <w:pPr>
        <w:pStyle w:val="Body Text"/>
        <w:spacing w:before="80"/>
        <w:ind w:left="0" w:firstLine="0"/>
        <w:rPr>
          <w:i w:val="1"/>
          <w:iCs w:val="1"/>
        </w:rPr>
      </w:pPr>
    </w:p>
    <w:p>
      <w:pPr>
        <w:pStyle w:val="Body Text"/>
        <w:spacing w:line="230" w:lineRule="auto"/>
        <w:ind w:right="132"/>
      </w:pPr>
      <w:r>
        <w:rPr>
          <w:rtl w:val="0"/>
          <w:lang w:val="en-US"/>
        </w:rPr>
        <w:t xml:space="preserve">[CITY, STATE]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National 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-4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is Sunday, June 1. On this day, people around the world will unite to 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disease,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most importantly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celebrate life.</w:t>
      </w:r>
    </w:p>
    <w:p>
      <w:pPr>
        <w:pStyle w:val="Body Text"/>
        <w:spacing w:before="223" w:line="223" w:lineRule="auto"/>
      </w:pP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commemorate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[ORGANIZATION]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hosting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[BRIEF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DESCRIPTION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EVENT; DATE/PLACE/TIME]. We invite everyone to join 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celebration.</w:t>
      </w:r>
    </w:p>
    <w:p>
      <w:pPr>
        <w:pStyle w:val="Body Text"/>
        <w:spacing w:before="206" w:line="204" w:lineRule="auto"/>
        <w:ind w:right="132"/>
      </w:pP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Come see for yourself that, despite its challenges, life after cancer can be beautiful, meaningful, and joyous,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says [NAME], NCSD coordinator for [ORGANIZATION].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You will find 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National 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40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filled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hope,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camaraderie,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triumph,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 will also acknowledge the contributions of their families, friends, and healthcare providers and draw attention to the ongoing challenges faced by cancer survivors today.</w:t>
      </w:r>
      <w:r>
        <w:rPr>
          <w:rtl w:val="0"/>
          <w:lang w:val="en-US"/>
        </w:rPr>
        <w:t>”</w:t>
      </w:r>
    </w:p>
    <w:p>
      <w:pPr>
        <w:pStyle w:val="Body Text"/>
        <w:spacing w:before="225" w:line="230" w:lineRule="auto"/>
      </w:pPr>
      <w:r>
        <w:rPr>
          <w:rtl w:val="0"/>
          <w:lang w:val="en-US"/>
        </w:rPr>
        <w:t>Here in [TOWN/CITY], we will celebrate with [DESCRIPTION OF 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ACTIVITIES]. This local event is part of a worldwide celebration coordinated by the National 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26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 and supported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Aveo Oncology, </w:t>
      </w:r>
      <w:r>
        <w:rPr>
          <w:i w:val="1"/>
          <w:iCs w:val="1"/>
          <w:rtl w:val="0"/>
          <w:lang w:val="en-US"/>
        </w:rPr>
        <w:t>Coping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with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Cancer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GlaxoSmithKline,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Immunocore,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Incyte,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Ipsen,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&amp;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Innovative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Labcorp,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Novocure, Onco360, Servier, Springworks Therapeutics, and Syndax.</w:t>
      </w:r>
    </w:p>
    <w:p>
      <w:pPr>
        <w:pStyle w:val="Body Text"/>
        <w:spacing w:before="67"/>
        <w:ind w:left="0" w:firstLine="0"/>
      </w:pPr>
    </w:p>
    <w:p>
      <w:pPr>
        <w:pStyle w:val="Body Text"/>
        <w:spacing w:line="230" w:lineRule="auto"/>
      </w:pP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history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diagnosis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remainder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survivor, according to the National Cancer Survivors Day</w:t>
      </w:r>
      <w:r>
        <w:rPr>
          <w:position w:val="8"/>
          <w:sz w:val="13"/>
          <w:szCs w:val="13"/>
          <w:rtl w:val="0"/>
          <w:lang w:val="en-US"/>
        </w:rPr>
        <w:t xml:space="preserve">® </w:t>
      </w:r>
      <w:r>
        <w:rPr>
          <w:rtl w:val="0"/>
          <w:lang w:val="en-US"/>
        </w:rPr>
        <w:t xml:space="preserve">Foundation. In the U.S. alone, there are more than 18 million cancer </w:t>
      </w:r>
      <w:r>
        <w:rPr>
          <w:spacing w:val="0"/>
          <w:rtl w:val="0"/>
          <w:lang w:val="en-US"/>
        </w:rPr>
        <w:t>survivors.</w:t>
      </w:r>
    </w:p>
    <w:p>
      <w:pPr>
        <w:pStyle w:val="Body Text"/>
        <w:spacing w:before="218" w:line="230" w:lineRule="auto"/>
        <w:ind w:right="132"/>
      </w:pPr>
      <w:r>
        <w:rPr>
          <w:sz w:val="19"/>
          <w:szCs w:val="19"/>
          <w:rtl w:val="0"/>
          <w:lang w:val="en-US"/>
        </w:rPr>
        <w:t xml:space="preserve">By 2030, the number of cancer survivors in the U.S. is projected to increase to 22.2 million. </w:t>
      </w:r>
      <w:r>
        <w:rPr>
          <w:rtl w:val="0"/>
          <w:lang w:val="en-US"/>
        </w:rPr>
        <w:t>As the number of survivors continues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unique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population.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addition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serious illness, cancer survivors must contend with rising drug costs; inadequate insurance coverage; difficulty finding or keeping jobs; and ongoing physical, emotional, and financial struggles that can persist even after treatment ends.</w:t>
      </w:r>
    </w:p>
    <w:p>
      <w:pPr>
        <w:pStyle w:val="Body Text"/>
        <w:spacing w:line="230" w:lineRule="auto"/>
        <w:ind w:right="189"/>
      </w:pPr>
      <w:r>
        <w:rPr>
          <w:rtl w:val="0"/>
          <w:lang w:val="en-US"/>
        </w:rPr>
        <w:t>Considering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14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and make a commitment to lessening the burden of cancer survival.</w:t>
      </w:r>
    </w:p>
    <w:p>
      <w:pPr>
        <w:pStyle w:val="Body Text"/>
        <w:spacing w:before="14"/>
        <w:ind w:left="0" w:firstLine="0"/>
      </w:pPr>
    </w:p>
    <w:p>
      <w:pPr>
        <w:pStyle w:val="Body Text"/>
        <w:spacing w:line="196" w:lineRule="auto"/>
        <w:ind w:right="132"/>
      </w:pP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Despite the numerous obstacles they face, cancer survivors live full, rich lives and make significant contributions to our community,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says [NAME OF NCSD COORDINATOR].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It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time for our community to stand with them to bring 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[CITY].</w:t>
      </w:r>
      <w:r>
        <w:rPr>
          <w:rtl w:val="0"/>
          <w:lang w:val="en-US"/>
        </w:rPr>
        <w:t>”</w:t>
      </w:r>
    </w:p>
    <w:p>
      <w:pPr>
        <w:pStyle w:val="Body Text"/>
        <w:spacing w:before="27"/>
        <w:ind w:left="0" w:firstLine="0"/>
      </w:pPr>
    </w:p>
    <w:p>
      <w:pPr>
        <w:pStyle w:val="Body Text"/>
        <w:spacing w:line="196" w:lineRule="auto"/>
        <w:ind w:right="1127"/>
      </w:pP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year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14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at </w:t>
      </w:r>
      <w:r>
        <w:rPr>
          <w:spacing w:val="0"/>
          <w:rtl w:val="0"/>
          <w:lang w:val="en-US"/>
        </w:rPr>
        <w:t>WHERE:</w:t>
      </w:r>
    </w:p>
    <w:p>
      <w:pPr>
        <w:pStyle w:val="Body Text"/>
        <w:spacing w:line="223" w:lineRule="exact"/>
      </w:pPr>
      <w:r>
        <w:rPr>
          <w:spacing w:val="0"/>
          <w:rtl w:val="0"/>
          <w:lang w:val="en-US"/>
        </w:rPr>
        <w:t>WHEN:</w:t>
      </w:r>
    </w:p>
    <w:p>
      <w:pPr>
        <w:pStyle w:val="Body Text"/>
        <w:spacing w:line="220" w:lineRule="exact"/>
      </w:pPr>
      <w:r>
        <w:rPr>
          <w:rtl w:val="0"/>
          <w:lang w:val="en-US"/>
        </w:rPr>
        <w:t>PHOTO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OPPORTUNITY:</w:t>
      </w:r>
    </w:p>
    <w:p>
      <w:pPr>
        <w:pStyle w:val="Body Text"/>
        <w:spacing w:line="225" w:lineRule="exact"/>
      </w:pPr>
      <w:r>
        <w:rPr>
          <w:rtl w:val="0"/>
          <w:lang w:val="en-US"/>
        </w:rPr>
        <w:t>Visit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NCSD.org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Day</w:t>
      </w:r>
      <w:r>
        <w:rPr>
          <w:spacing w:val="-2"/>
          <w:position w:val="8"/>
          <w:sz w:val="13"/>
          <w:szCs w:val="13"/>
          <w:rtl w:val="0"/>
          <w:lang w:val="en-US"/>
        </w:rPr>
        <w:t>®</w:t>
      </w:r>
      <w:r>
        <w:rPr>
          <w:spacing w:val="0"/>
          <w:rtl w:val="0"/>
          <w:lang w:val="en-US"/>
        </w:rPr>
        <w:t>.</w:t>
      </w:r>
    </w:p>
    <w:p>
      <w:pPr>
        <w:pStyle w:val="Body Text"/>
        <w:spacing w:before="72"/>
        <w:ind w:left="0" w:firstLine="0"/>
      </w:pPr>
    </w:p>
    <w:p>
      <w:pPr>
        <w:pStyle w:val="Body"/>
        <w:ind w:left="117" w:firstLine="0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Caution: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16"/>
          <w:szCs w:val="16"/>
          <w:rtl w:val="0"/>
          <w:lang w:val="en-US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Do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not use in present </w:t>
      </w: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16"/>
          <w:szCs w:val="16"/>
          <w:rtl w:val="0"/>
          <w:lang w:val="en-US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Replace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bracketed material with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local names and </w:t>
      </w: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information.</w:t>
      </w:r>
    </w:p>
    <w:sectPr>
      <w:headerReference w:type="default" r:id="rId4"/>
      <w:footerReference w:type="default" r:id="rId5"/>
      <w:pgSz w:w="12240" w:h="15840" w:orient="portrait"/>
      <w:pgMar w:top="960" w:right="106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1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3"/>
        </w:tabs>
        <w:ind w:left="121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3"/>
        </w:tabs>
        <w:ind w:left="2207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13"/>
        </w:tabs>
        <w:ind w:left="3201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3"/>
        </w:tabs>
        <w:ind w:left="4195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3"/>
        </w:tabs>
        <w:ind w:left="5189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13"/>
        </w:tabs>
        <w:ind w:left="618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13"/>
        </w:tabs>
        <w:ind w:left="7177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13"/>
        </w:tabs>
        <w:ind w:left="8171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40" w:right="1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1" w:after="0" w:line="240" w:lineRule="auto"/>
      <w:ind w:left="213" w:right="0" w:hanging="96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